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inherit" w:cs="inherit" w:eastAsia="inherit" w:hAnsi="inherit"/>
          <w:b w:val="1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sz w:val="28"/>
          <w:szCs w:val="28"/>
          <w:rtl w:val="0"/>
        </w:rPr>
        <w:t xml:space="preserve">Precios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202124"/>
          <w:sz w:val="24"/>
          <w:szCs w:val="24"/>
          <w:shd w:fill="f8f9fa" w:val="clear"/>
          <w:rtl w:val="0"/>
        </w:rPr>
        <w:t xml:space="preserve">Hemos estructurado nuestras tarifas de costo de tal manera que permite a las familias de todas las naciones diferentes la oportunidad de asistir. Busque su país de origen en las siguientes categorías para encontrar precios.</w:t>
      </w:r>
    </w:p>
    <w:p w:rsidR="00000000" w:rsidDel="00000000" w:rsidP="00000000" w:rsidRDefault="00000000" w:rsidRPr="00000000" w14:paraId="00000005">
      <w:pPr>
        <w:spacing w:after="0" w:before="0" w:line="308.5714285714286" w:lineRule="auto"/>
        <w:rPr>
          <w:b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202124"/>
          <w:sz w:val="24"/>
          <w:szCs w:val="24"/>
          <w:shd w:fill="f8f9fa" w:val="clear"/>
          <w:rtl w:val="0"/>
        </w:rPr>
        <w:t xml:space="preserve">Todos los precios están en USD (Dólar Estadounidense).*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inherit" w:cs="inherit" w:eastAsia="inherit" w:hAnsi="inheri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Pais A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Adulto:         $3,595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0-1 Años:     $300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2-5 Años:     $500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6-12 Años:   $650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13-17 Años: $850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10"/>
        <w:gridCol w:w="2310"/>
        <w:gridCol w:w="2310"/>
        <w:tblGridChange w:id="0">
          <w:tblGrid>
            <w:gridCol w:w="2310"/>
            <w:gridCol w:w="2310"/>
            <w:gridCol w:w="2310"/>
            <w:gridCol w:w="231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Alemania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Finlandia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Islas Vírgenes Británicas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Reino Unido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Andorra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Francia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Israel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República Checa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Antillas Holandesas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Gibraltar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Italia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San Marino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Arabia Saudita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Grecia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Japón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San Pedro y Miquelón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Aruba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Groenlandia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Katar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Singapur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Australia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Guam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Kuwait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Suecia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Austria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Hong Kong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Liechtenstein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Suiza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Baréin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Irlanda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Luxemburgo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Taiwán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Bélgica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Isla de Man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Macao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Territorio Británico del Océano Índico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Brunéi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Isla Norfolk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Malta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Trinidad y Tobago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Canadá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Isla Reunión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Mónaco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Chipre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Islandia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Noruega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Ciudad del Vaticano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Islas Bermudas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Nueva Caledonia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Corea del Sur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Islas Caimán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Nueva Zelanda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Dinamarca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Islas del Canal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Omán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Emiratos Árabes Unidos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Islas Feroe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Países Bajos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Eslovaquia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Islas Malvinas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Polinesia Francés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Eslovenia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Islas Svalbard y Jan Mayen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Polonia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España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Islas Turcas y Caicos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Portugal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shd w:fill="f8f9fa" w:val="clear"/>
                <w:rtl w:val="0"/>
              </w:rPr>
              <w:t xml:space="preserve">Estados Unidos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Islas Virgenes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Puerto 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Pais B: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Adulto:         $2,515 </w:t>
      </w:r>
    </w:p>
    <w:p w:rsidR="00000000" w:rsidDel="00000000" w:rsidP="00000000" w:rsidRDefault="00000000" w:rsidRPr="00000000" w14:paraId="00000062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0-1 Años:     $210 </w:t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2-5 Años:     $350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6-12 Años:   $455</w:t>
      </w:r>
    </w:p>
    <w:p w:rsidR="00000000" w:rsidDel="00000000" w:rsidP="00000000" w:rsidRDefault="00000000" w:rsidRPr="00000000" w14:paraId="00000065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13-17 Años: $595</w:t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Anguila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Croacia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Jordán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Rusia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Antigua y Barbuda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Kazajistán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San Martín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Argelia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Estonia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Letonia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San Vicente y las Granadinas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Argentina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Francés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Líbano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Serbia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Azerbaiyán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Gabón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Libia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Seychelles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Bahamas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Granada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Lituania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Sudáfrica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Barbados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Guadalupe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Macedonia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Surinam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Barbuda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Guayana Francesa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Malasia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Tailandia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Belice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Guinea Ecuatorial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Maldivas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Túnez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Botsuana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Hungría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Martinica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Turco Chipre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Brasil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Irak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Mauricio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Turkmenistán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Bulgaria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Irán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Montenegro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Turquía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Chile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Isla de Navidad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Panamá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Uruguay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Isla de Palaos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Perú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Venezuela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Colombia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Islas Marianas del Norte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República Dominicana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Costa 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Islas Vírgenes de EE. UU.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Rumania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line="384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line="384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Pais C + Mexico:</w:t>
      </w:r>
    </w:p>
    <w:p w:rsidR="00000000" w:rsidDel="00000000" w:rsidP="00000000" w:rsidRDefault="00000000" w:rsidRPr="00000000" w14:paraId="000000B4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Adulto:         $1,975</w:t>
      </w:r>
    </w:p>
    <w:p w:rsidR="00000000" w:rsidDel="00000000" w:rsidP="00000000" w:rsidRDefault="00000000" w:rsidRPr="00000000" w14:paraId="000000B5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0-1 Años:     $165 </w:t>
      </w:r>
    </w:p>
    <w:p w:rsidR="00000000" w:rsidDel="00000000" w:rsidP="00000000" w:rsidRDefault="00000000" w:rsidRPr="00000000" w14:paraId="000000B6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2-5 Años:     $275</w:t>
      </w:r>
    </w:p>
    <w:p w:rsidR="00000000" w:rsidDel="00000000" w:rsidP="00000000" w:rsidRDefault="00000000" w:rsidRPr="00000000" w14:paraId="000000B7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6-12 Años:   $357</w:t>
      </w:r>
    </w:p>
    <w:p w:rsidR="00000000" w:rsidDel="00000000" w:rsidP="00000000" w:rsidRDefault="00000000" w:rsidRPr="00000000" w14:paraId="000000B8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13-17 Años: $467</w:t>
      </w:r>
    </w:p>
    <w:p w:rsidR="00000000" w:rsidDel="00000000" w:rsidP="00000000" w:rsidRDefault="00000000" w:rsidRPr="00000000" w14:paraId="000000B9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Afganistán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Gambia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Malaui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Santa Lucía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Albania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Georgia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Malí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Santo Tomé y Príncipe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Angola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Ghana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Marruecos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Senegal Dominicana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Armenia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Guatemala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Mauritania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Sierra Leona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Bangladesh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Guayana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Mayotte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Benín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Guinea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México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Somalia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Bielorrusia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Guinea-Bisáu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Micronesia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Sri Lanka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Birmania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Haití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Moldavia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Suazilandia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Bolivia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Honduras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Mongolia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Sudán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Bosnia-Herzegovina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India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Montserrat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Sudán del Sur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Bougainville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Indonesia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Mozambique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Tanzania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Burkina Faso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Isla Comoras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Namibia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Tayikistán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Burundi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Isla de Niue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Nauru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Timor Oriental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Bután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Islas Cocos (Keeling)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Nepal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Togo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Camboya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Islas Cook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Nicaragua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Tonga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Camerún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Islas de Cabo Verde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Níger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Tuvalu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Chad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Islas Marshal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Nigeria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Ucrania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Congo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Islas Pitcairn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Pakistán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Uganda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Congo Brazzaville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Islas Salomón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Palestine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Uzbekistán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Congo Kinsasa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Islas Tokelau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Palestino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Vanuatu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Corea del Norte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Islas Wallis y Futuna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Papúa Nueva Guinea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Vietnam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Costa de Marfil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Jamaica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Paraguay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Yemen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Dominica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Kenia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República Centroafricana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Yibuti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Ecuador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Kirguistán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Ruanda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Zaire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Egipto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Kiribati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Sahara Occidental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Zambia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El Salvador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Kosovo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Samoa Americana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Zimbabue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Eritrea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Laos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Samoa Occidental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Etiopía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Lesoto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San Cristóbal y Nieves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Filipinas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Liberia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San Vicente y Zimbabue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Fiyi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Madagascar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Santa Elena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f9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240" w:before="240" w:lineRule="auto"/>
        <w:rPr>
          <w:b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b w:val="1"/>
          <w:color w:val="202124"/>
          <w:sz w:val="24"/>
          <w:szCs w:val="24"/>
          <w:shd w:fill="f8f9fa" w:val="clear"/>
          <w:rtl w:val="0"/>
        </w:rPr>
        <w:t xml:space="preserve">Solo la fase de lectura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color w:val="202124"/>
          <w:sz w:val="24"/>
          <w:szCs w:val="24"/>
          <w:shd w:fill="f8f9fa" w:val="clear"/>
          <w:rtl w:val="0"/>
        </w:rPr>
        <w:t xml:space="preserve">Las tarifas aéreas y terrestres de la fase de misiones se suman al costo de la fase de lectura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color w:val="202124"/>
          <w:sz w:val="24"/>
          <w:szCs w:val="24"/>
          <w:shd w:fill="f8f9fa" w:val="clear"/>
          <w:rtl w:val="0"/>
        </w:rPr>
        <w:t xml:space="preserve">El precio de la fase de misiones puede estar entre $3500 y $4200 por persona, según la ubicación. Los costos de la fase misiones no se descuentan.</w:t>
      </w:r>
    </w:p>
    <w:p w:rsidR="00000000" w:rsidDel="00000000" w:rsidP="00000000" w:rsidRDefault="00000000" w:rsidRPr="00000000" w14:paraId="00000139">
      <w:pPr>
        <w:spacing w:after="240" w:before="240" w:lineRule="auto"/>
        <w:rPr>
          <w:b w:val="1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before="0" w:line="308.5714285714286" w:lineRule="auto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b w:val="1"/>
          <w:color w:val="202124"/>
          <w:sz w:val="24"/>
          <w:szCs w:val="24"/>
          <w:shd w:fill="f8f9fa" w:val="clear"/>
          <w:rtl w:val="0"/>
        </w:rPr>
        <w:t xml:space="preserve">Para los niños que asisten a Foundation School, habrá $100 adicionales por niño por trimestre.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herit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